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Calibri" w:cs="Calibri" w:eastAsia="Calibri" w:hAnsi="Calibri"/>
          <w:sz w:val="24"/>
          <w:szCs w:val="24"/>
        </w:rPr>
      </w:pPr>
      <w:bookmarkStart w:colFirst="0" w:colLast="0" w:name="_heading=h.3jpegbclbs1r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DE CHAMAMENTO PÚBLICO Nº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007/2026/FCBC </w:t>
        <w:br w:type="textWrapping"/>
        <w:t xml:space="preserve">DECLARAÇÃO DE NÃO PARENTESCO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31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br w:type="textWrapping"/>
        <w:br w:type="textWrapping"/>
        <w:br w:type="textWrapping"/>
        <w:br w:type="textWrapping"/>
        <w:br w:type="textWrapping"/>
        <w:t xml:space="preserve">A ………………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....…………………………………….…………………….., inscrita no CNPJ sob o nº ……………………………………………..…………………..., por intermédio de seu representante legal ................................................................................... sob o CPF nº  ………………..………………………… , declara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31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possui cônjuge, companheiro(a), nem possui parentesco em linha reta, colateral ou por afinidade, até o terceiro grau, com membros responsáveis pela elaboração deste edital ou integrantes da Comissão de Seleção.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140" w:line="331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140" w:line="331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Balneário Camboriú, ____  de  junho de 2026.   </w:t>
        <w:br w:type="textWrapping"/>
        <w:br w:type="textWrapping"/>
        <w:br w:type="textWrapping"/>
      </w:r>
      <w:r w:rsidDel="00000000" w:rsidR="00000000" w:rsidRPr="00000000">
        <w:rPr>
          <w:rtl w:val="0"/>
        </w:rPr>
        <w:t xml:space="preserve">  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140" w:line="331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  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(Nome legível e assinatura)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spacing w:before="240" w:line="240" w:lineRule="auto"/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ind w:right="-607.7952755905511"/>
      <w:rPr/>
    </w:pPr>
    <w:r w:rsidDel="00000000" w:rsidR="00000000" w:rsidRPr="00000000">
      <w:rPr>
        <w:rtl w:val="0"/>
      </w:rPr>
    </w:r>
  </w:p>
  <w:sdt>
    <w:sdtPr>
      <w:lock w:val="contentLocked"/>
      <w:id w:val="1235662968"/>
      <w:tag w:val="goog_rdk_0"/>
    </w:sdtPr>
    <w:sdtContent>
      <w:tbl>
        <w:tblPr>
          <w:tblStyle w:val="Table1"/>
          <w:tblW w:w="9615.0" w:type="dxa"/>
          <w:jc w:val="left"/>
          <w:tblInd w:w="-180.0" w:type="dxa"/>
          <w:tbl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  <w:insideH w:color="000000" w:space="0" w:sz="8" w:val="single"/>
            <w:insideV w:color="000000" w:space="0" w:sz="8" w:val="single"/>
          </w:tblBorders>
          <w:tblLayout w:type="fixed"/>
          <w:tblLook w:val="0600"/>
        </w:tblPr>
        <w:tblGrid>
          <w:gridCol w:w="4680"/>
          <w:gridCol w:w="4935"/>
          <w:tblGridChange w:id="0">
            <w:tblGrid>
              <w:gridCol w:w="4680"/>
              <w:gridCol w:w="4935"/>
            </w:tblGrid>
          </w:tblGridChange>
        </w:tblGrid>
        <w:tr>
          <w:trPr>
            <w:cantSplit w:val="0"/>
            <w:tblHeader w:val="0"/>
          </w:trPr>
          <w:tc>
            <w:tcPr>
              <w:tc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09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/>
              </w:pPr>
              <w:r w:rsidDel="00000000" w:rsidR="00000000" w:rsidRPr="00000000">
                <w:rPr>
                  <w:rtl w:val="0"/>
                </w:rPr>
              </w:r>
              <w:r w:rsidDel="00000000" w:rsidR="00000000" w:rsidRPr="00000000">
                <w:drawing>
                  <wp:anchor allowOverlap="1" behindDoc="0" distB="0" distT="0" distL="114935" distR="114935" hidden="0" layoutInCell="1" locked="0" relativeHeight="0" simplePos="0">
                    <wp:simplePos x="0" y="0"/>
                    <wp:positionH relativeFrom="column">
                      <wp:posOffset>172085</wp:posOffset>
                    </wp:positionH>
                    <wp:positionV relativeFrom="paragraph">
                      <wp:posOffset>0</wp:posOffset>
                    </wp:positionV>
                    <wp:extent cx="2176463" cy="523188"/>
                    <wp:effectExtent b="0" l="0" r="0" t="0"/>
                    <wp:wrapSquare wrapText="bothSides" distB="0" distT="0" distL="114935" distR="114935"/>
                    <wp:docPr id="1" name="image2.jpg"/>
                    <a:graphic>
                      <a:graphicData uri="http://schemas.openxmlformats.org/drawingml/2006/picture">
                        <pic:pic>
                          <pic:nvPicPr>
                            <pic:cNvPr id="0" name="image2.jpg"/>
                            <pic:cNvPicPr preferRelativeResize="0"/>
                          </pic:nvPicPr>
                          <pic:blipFill>
                            <a:blip r:embed="rId1"/>
                            <a:srcRect b="-3569" l="-296" r="52793" t="-356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76463" cy="523188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0A">
              <w:pPr>
                <w:ind w:right="-607.7952755905511"/>
                <w:rPr/>
              </w:pPr>
              <w:r w:rsidDel="00000000" w:rsidR="00000000" w:rsidRPr="00000000">
                <w:rPr/>
                <w:drawing>
                  <wp:inline distB="114300" distT="114300" distL="114300" distR="114300">
                    <wp:extent cx="2862263" cy="562912"/>
                    <wp:effectExtent b="0" l="0" r="0" t="0"/>
                    <wp:docPr id="2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2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62263" cy="562912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  <w:r w:rsidDel="00000000" w:rsidR="00000000" w:rsidRPr="00000000">
                <w:rPr>
                  <w:rtl w:val="0"/>
                </w:rPr>
              </w:r>
            </w:p>
          </w:tc>
        </w:tr>
      </w:tbl>
    </w:sdtContent>
  </w:sdt>
  <w:p w:rsidR="00000000" w:rsidDel="00000000" w:rsidP="00000000" w:rsidRDefault="00000000" w:rsidRPr="00000000" w14:paraId="0000000B">
    <w:pPr>
      <w:ind w:right="-607.7952755905511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BCRoRcjlVobI4QSVheXVLiDo8w==">CgMxLjAaHwoBMBIaChgICVIUChJ0YWJsZS4xMGVzMm1vdzdxcm0yDmguM2pwZWdiY2xiczFyOAByITFwaW9URm1LSWpCMEpzWXpQUXItR01NYlM3a2tRMHl1eA==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